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82" w:rsidRDefault="00C53382" w:rsidP="00C53382">
      <w:pPr>
        <w:tabs>
          <w:tab w:val="left" w:pos="3225"/>
        </w:tabs>
        <w:jc w:val="both"/>
        <w:rPr>
          <w:rFonts w:ascii="Times New Roman" w:hAnsi="Times New Roman" w:cs="Times New Roman"/>
          <w:sz w:val="24"/>
          <w:szCs w:val="24"/>
        </w:rPr>
      </w:pPr>
      <w:bookmarkStart w:id="0" w:name="_GoBack"/>
      <w:bookmarkEnd w:id="0"/>
      <w:r w:rsidRPr="00C53382">
        <w:rPr>
          <w:rFonts w:ascii="Times New Roman" w:hAnsi="Times New Roman" w:cs="Times New Roman"/>
          <w:sz w:val="24"/>
          <w:szCs w:val="24"/>
        </w:rPr>
        <w:t xml:space="preserve">The 2015 NE-4B Conclave was held June 12-14 at the beautiful 7 Mountains Scout Camp located in the heart of central Pennsylvania hosted by Monaken Lodge #103. Monaken Lodge did a fantastic job putting together a wonderful program centered on the theme, “100 Years, Forged in the Flames of Cheerfulness.” In literal context, a forge is used to heat an object so that it can be formed into a strong and durable final product. The past century of the Order </w:t>
      </w:r>
      <w:r>
        <w:rPr>
          <w:rFonts w:ascii="Times New Roman" w:hAnsi="Times New Roman" w:cs="Times New Roman"/>
          <w:sz w:val="24"/>
          <w:szCs w:val="24"/>
        </w:rPr>
        <w:t>has undergone some major changes</w:t>
      </w:r>
      <w:r w:rsidRPr="00C53382">
        <w:rPr>
          <w:rFonts w:ascii="Times New Roman" w:hAnsi="Times New Roman" w:cs="Times New Roman"/>
          <w:sz w:val="24"/>
          <w:szCs w:val="24"/>
        </w:rPr>
        <w:t xml:space="preserve">:  our legacy was founded, our organization grew, and now we prepare for another 100 years of Cheerful Service. Be reminded of what lies at the center of our circle, the Fire of Cheerfulness; a flame of which every brother in the Order has added fuel to by committing to live his life guided by the Obligation. Over the past 100 years, the OA has been beaten, </w:t>
      </w:r>
      <w:r>
        <w:rPr>
          <w:rFonts w:ascii="Times New Roman" w:hAnsi="Times New Roman" w:cs="Times New Roman"/>
          <w:sz w:val="24"/>
          <w:szCs w:val="24"/>
        </w:rPr>
        <w:t xml:space="preserve">tried, </w:t>
      </w:r>
      <w:r w:rsidRPr="00C53382">
        <w:rPr>
          <w:rFonts w:ascii="Times New Roman" w:hAnsi="Times New Roman" w:cs="Times New Roman"/>
          <w:sz w:val="24"/>
          <w:szCs w:val="24"/>
        </w:rPr>
        <w:t xml:space="preserve">tested, molded, shaped, and formed into the great organization we have today. Our legacy is international and our purpose universal. The </w:t>
      </w:r>
      <w:r>
        <w:rPr>
          <w:rFonts w:ascii="Times New Roman" w:hAnsi="Times New Roman" w:cs="Times New Roman"/>
          <w:sz w:val="24"/>
          <w:szCs w:val="24"/>
        </w:rPr>
        <w:t>goal</w:t>
      </w:r>
      <w:r w:rsidRPr="00C53382">
        <w:rPr>
          <w:rFonts w:ascii="Times New Roman" w:hAnsi="Times New Roman" w:cs="Times New Roman"/>
          <w:sz w:val="24"/>
          <w:szCs w:val="24"/>
        </w:rPr>
        <w:t xml:space="preserve"> and intent of the Order of the Arrow has been built and made strong out of the flames of cheerfulness, and it is this fire that built our first one hundred years and is already shaping the next one hundred. </w:t>
      </w:r>
    </w:p>
    <w:p w:rsidR="00916E00" w:rsidRDefault="00E127FE" w:rsidP="00C53382">
      <w:pPr>
        <w:tabs>
          <w:tab w:val="left" w:pos="3225"/>
        </w:tabs>
        <w:jc w:val="both"/>
        <w:rPr>
          <w:rFonts w:ascii="Times New Roman" w:hAnsi="Times New Roman" w:cs="Times New Roman"/>
          <w:sz w:val="24"/>
          <w:szCs w:val="24"/>
        </w:rPr>
      </w:pPr>
      <w:r>
        <w:rPr>
          <w:rFonts w:ascii="Times New Roman" w:hAnsi="Times New Roman" w:cs="Times New Roman"/>
          <w:sz w:val="24"/>
          <w:szCs w:val="24"/>
        </w:rPr>
        <w:t xml:space="preserve">Morning program included various training sessions ranging from hands-on skills to lodge leadership and improvement. </w:t>
      </w:r>
      <w:r w:rsidR="004373ED">
        <w:rPr>
          <w:rFonts w:ascii="Times New Roman" w:hAnsi="Times New Roman" w:cs="Times New Roman"/>
          <w:sz w:val="24"/>
          <w:szCs w:val="24"/>
        </w:rPr>
        <w:t xml:space="preserve">Afternoon lodge competitions included </w:t>
      </w:r>
      <w:proofErr w:type="spellStart"/>
      <w:r w:rsidR="004373ED">
        <w:rPr>
          <w:rFonts w:ascii="Times New Roman" w:hAnsi="Times New Roman" w:cs="Times New Roman"/>
          <w:sz w:val="24"/>
          <w:szCs w:val="24"/>
        </w:rPr>
        <w:t>teatherball</w:t>
      </w:r>
      <w:proofErr w:type="spellEnd"/>
      <w:r w:rsidR="004373ED">
        <w:rPr>
          <w:rFonts w:ascii="Times New Roman" w:hAnsi="Times New Roman" w:cs="Times New Roman"/>
          <w:sz w:val="24"/>
          <w:szCs w:val="24"/>
        </w:rPr>
        <w:t xml:space="preserve">, human Foosball, volleyball, horseshoes, and Frisbee. Participants were also able to browse through a vendor display “Midway” open all day featuring stands such as drone flying, gold prospecting, Penn State athletics, Native American history, chain saw art, black smith displays, </w:t>
      </w:r>
      <w:r w:rsidR="00045ED9">
        <w:rPr>
          <w:rFonts w:ascii="Times New Roman" w:hAnsi="Times New Roman" w:cs="Times New Roman"/>
          <w:sz w:val="24"/>
          <w:szCs w:val="24"/>
        </w:rPr>
        <w:t xml:space="preserve">Boy Scout museum, </w:t>
      </w:r>
      <w:r w:rsidR="004373ED">
        <w:rPr>
          <w:rFonts w:ascii="Times New Roman" w:hAnsi="Times New Roman" w:cs="Times New Roman"/>
          <w:sz w:val="24"/>
          <w:szCs w:val="24"/>
        </w:rPr>
        <w:t xml:space="preserve">silk screening, leather work, and coin collecting just to name a few. The PA Fish Commission also had a special program which featured some of their live reptiles and amphibians. </w:t>
      </w:r>
      <w:r w:rsidR="00045ED9">
        <w:rPr>
          <w:rFonts w:ascii="Times New Roman" w:hAnsi="Times New Roman" w:cs="Times New Roman"/>
          <w:sz w:val="24"/>
          <w:szCs w:val="24"/>
        </w:rPr>
        <w:t>A re-enactment of the original Ordeal ceremony from 1915 was performed in the late afternoon. Saturday concluded with a Centennial Bonfire and ice-cream social</w:t>
      </w:r>
      <w:r w:rsidR="00321A0C">
        <w:rPr>
          <w:rFonts w:ascii="Times New Roman" w:hAnsi="Times New Roman" w:cs="Times New Roman"/>
          <w:sz w:val="24"/>
          <w:szCs w:val="24"/>
        </w:rPr>
        <w:t xml:space="preserve"> in the evening</w:t>
      </w:r>
      <w:r w:rsidR="00045ED9">
        <w:rPr>
          <w:rFonts w:ascii="Times New Roman" w:hAnsi="Times New Roman" w:cs="Times New Roman"/>
          <w:sz w:val="24"/>
          <w:szCs w:val="24"/>
        </w:rPr>
        <w:t xml:space="preserve">. </w:t>
      </w:r>
    </w:p>
    <w:p w:rsidR="00C53382" w:rsidRDefault="00916E00" w:rsidP="00C53382">
      <w:pPr>
        <w:tabs>
          <w:tab w:val="left" w:pos="3225"/>
        </w:tabs>
        <w:jc w:val="both"/>
        <w:rPr>
          <w:rFonts w:ascii="Times New Roman" w:hAnsi="Times New Roman" w:cs="Times New Roman"/>
          <w:sz w:val="24"/>
          <w:szCs w:val="24"/>
        </w:rPr>
      </w:pPr>
      <w:r>
        <w:rPr>
          <w:rFonts w:ascii="Times New Roman" w:hAnsi="Times New Roman" w:cs="Times New Roman"/>
          <w:sz w:val="24"/>
          <w:szCs w:val="24"/>
        </w:rPr>
        <w:t xml:space="preserve">Unique to NE-4B is </w:t>
      </w:r>
      <w:proofErr w:type="spellStart"/>
      <w:r>
        <w:rPr>
          <w:rFonts w:ascii="Times New Roman" w:hAnsi="Times New Roman" w:cs="Times New Roman"/>
          <w:sz w:val="24"/>
          <w:szCs w:val="24"/>
        </w:rPr>
        <w:t>Cubclave</w:t>
      </w:r>
      <w:proofErr w:type="spellEnd"/>
      <w:r>
        <w:rPr>
          <w:rFonts w:ascii="Times New Roman" w:hAnsi="Times New Roman" w:cs="Times New Roman"/>
          <w:sz w:val="24"/>
          <w:szCs w:val="24"/>
        </w:rPr>
        <w:t xml:space="preserve">, a special Cub event </w:t>
      </w:r>
      <w:r w:rsidR="00321A0C">
        <w:rPr>
          <w:rFonts w:ascii="Times New Roman" w:hAnsi="Times New Roman" w:cs="Times New Roman"/>
          <w:sz w:val="24"/>
          <w:szCs w:val="24"/>
        </w:rPr>
        <w:t>held</w:t>
      </w:r>
      <w:r>
        <w:rPr>
          <w:rFonts w:ascii="Times New Roman" w:hAnsi="Times New Roman" w:cs="Times New Roman"/>
          <w:sz w:val="24"/>
          <w:szCs w:val="24"/>
        </w:rPr>
        <w:t xml:space="preserve"> on the Saturday of Conclave. We invite parents and Cubs from across the Section to join us on Saturday for fun activities and to experience the OA first hand. Once the Cub-specific program ends, packs are given free-range to explore Conclave. Not only do we provide Cub packs with program but we also use it as an OA promotion tool. We stress to the Cubs that Conclave is one of the exciting opportunities waiting for them once they cross-over into Boy Scouts but we also stress to the parents that it is the YOUTH that run these kinds of events; youth leaders that their children can grow into as they continue on with their scouting career. </w:t>
      </w:r>
      <w:proofErr w:type="spellStart"/>
      <w:r>
        <w:rPr>
          <w:rFonts w:ascii="Times New Roman" w:hAnsi="Times New Roman" w:cs="Times New Roman"/>
          <w:sz w:val="24"/>
          <w:szCs w:val="24"/>
        </w:rPr>
        <w:t>Cubclave</w:t>
      </w:r>
      <w:proofErr w:type="spellEnd"/>
      <w:r>
        <w:rPr>
          <w:rFonts w:ascii="Times New Roman" w:hAnsi="Times New Roman" w:cs="Times New Roman"/>
          <w:sz w:val="24"/>
          <w:szCs w:val="24"/>
        </w:rPr>
        <w:t xml:space="preserve"> specific program included water bottle rockets, </w:t>
      </w:r>
      <w:proofErr w:type="spellStart"/>
      <w:r>
        <w:rPr>
          <w:rFonts w:ascii="Times New Roman" w:hAnsi="Times New Roman" w:cs="Times New Roman"/>
          <w:sz w:val="24"/>
          <w:szCs w:val="24"/>
        </w:rPr>
        <w:t>paracord</w:t>
      </w:r>
      <w:proofErr w:type="spellEnd"/>
      <w:r>
        <w:rPr>
          <w:rFonts w:ascii="Times New Roman" w:hAnsi="Times New Roman" w:cs="Times New Roman"/>
          <w:sz w:val="24"/>
          <w:szCs w:val="24"/>
        </w:rPr>
        <w:t xml:space="preserve"> craft, shooting sports (BB gun, archery, stone throwing, and slingshots), and fishing. Anyone looking at a </w:t>
      </w:r>
      <w:proofErr w:type="spellStart"/>
      <w:r>
        <w:rPr>
          <w:rFonts w:ascii="Times New Roman" w:hAnsi="Times New Roman" w:cs="Times New Roman"/>
          <w:sz w:val="24"/>
          <w:szCs w:val="24"/>
        </w:rPr>
        <w:t>Cubclave</w:t>
      </w:r>
      <w:proofErr w:type="spellEnd"/>
      <w:r>
        <w:rPr>
          <w:rFonts w:ascii="Times New Roman" w:hAnsi="Times New Roman" w:cs="Times New Roman"/>
          <w:sz w:val="24"/>
          <w:szCs w:val="24"/>
        </w:rPr>
        <w:t xml:space="preserve"> participant could easily tell that everyone had an amazing time by the smiles and laughs on their faces throughout the day. </w:t>
      </w:r>
    </w:p>
    <w:p w:rsidR="00C53382" w:rsidRDefault="00916E00" w:rsidP="00C53382">
      <w:pPr>
        <w:tabs>
          <w:tab w:val="left" w:pos="3225"/>
        </w:tabs>
        <w:jc w:val="both"/>
        <w:rPr>
          <w:rFonts w:ascii="Times New Roman" w:hAnsi="Times New Roman" w:cs="Times New Roman"/>
          <w:sz w:val="24"/>
          <w:szCs w:val="24"/>
        </w:rPr>
      </w:pPr>
      <w:r>
        <w:rPr>
          <w:rFonts w:ascii="Times New Roman" w:hAnsi="Times New Roman" w:cs="Times New Roman"/>
          <w:sz w:val="24"/>
          <w:szCs w:val="24"/>
        </w:rPr>
        <w:t>Allohak Menewi Lodge #57 did a spectacular job putting together the evening shows with stunning light fog e</w:t>
      </w:r>
      <w:r w:rsidR="001B7F28">
        <w:rPr>
          <w:rFonts w:ascii="Times New Roman" w:hAnsi="Times New Roman" w:cs="Times New Roman"/>
          <w:sz w:val="24"/>
          <w:szCs w:val="24"/>
        </w:rPr>
        <w:t xml:space="preserve">ffects. The culinary experience climaxed Saturday night as we chowed down to a shrimp broil topped off with pork, potatoes, corn, and cake, all served on professional catering dining ware. </w:t>
      </w:r>
    </w:p>
    <w:p w:rsidR="00C53382" w:rsidRDefault="00C53382" w:rsidP="00C53382">
      <w:pPr>
        <w:tabs>
          <w:tab w:val="left" w:pos="322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Special guests throughout the weekend included Region Chief Matt Bell, Rob and Michele Hanes of </w:t>
      </w:r>
      <w:proofErr w:type="spellStart"/>
      <w:r>
        <w:rPr>
          <w:rFonts w:ascii="Times New Roman" w:hAnsi="Times New Roman" w:cs="Times New Roman"/>
          <w:sz w:val="24"/>
          <w:szCs w:val="24"/>
        </w:rPr>
        <w:t>Langundowi</w:t>
      </w:r>
      <w:proofErr w:type="spellEnd"/>
      <w:r>
        <w:rPr>
          <w:rFonts w:ascii="Times New Roman" w:hAnsi="Times New Roman" w:cs="Times New Roman"/>
          <w:sz w:val="24"/>
          <w:szCs w:val="24"/>
        </w:rPr>
        <w:t xml:space="preserve"> Lodge #46, Zach </w:t>
      </w:r>
      <w:proofErr w:type="spellStart"/>
      <w:r>
        <w:rPr>
          <w:rFonts w:ascii="Times New Roman" w:hAnsi="Times New Roman" w:cs="Times New Roman"/>
          <w:sz w:val="24"/>
          <w:szCs w:val="24"/>
        </w:rPr>
        <w:t>Seager</w:t>
      </w:r>
      <w:proofErr w:type="spellEnd"/>
      <w:r>
        <w:rPr>
          <w:rFonts w:ascii="Times New Roman" w:hAnsi="Times New Roman" w:cs="Times New Roman"/>
          <w:sz w:val="24"/>
          <w:szCs w:val="24"/>
        </w:rPr>
        <w:t xml:space="preserve">, Tony Roman, and Roger </w:t>
      </w:r>
      <w:proofErr w:type="spellStart"/>
      <w:r>
        <w:rPr>
          <w:rFonts w:ascii="Times New Roman" w:hAnsi="Times New Roman" w:cs="Times New Roman"/>
          <w:sz w:val="24"/>
          <w:szCs w:val="24"/>
        </w:rPr>
        <w:t>Volrath</w:t>
      </w:r>
      <w:proofErr w:type="spellEnd"/>
      <w:r>
        <w:rPr>
          <w:rFonts w:ascii="Times New Roman" w:hAnsi="Times New Roman" w:cs="Times New Roman"/>
          <w:sz w:val="24"/>
          <w:szCs w:val="24"/>
        </w:rPr>
        <w:t xml:space="preserve"> all of Section NE-6A, as well as former Monaken Lodge Chief, Vigil Honor member, Distinguished Eagle Scout and current representative in the US House of Representatives, Glen “GT” Thompson. All-in-all, Conclave hosted 350 participants throughout the weekend along with 120 Cub Scouts and parents coming on Saturday for </w:t>
      </w:r>
      <w:proofErr w:type="spellStart"/>
      <w:r>
        <w:rPr>
          <w:rFonts w:ascii="Times New Roman" w:hAnsi="Times New Roman" w:cs="Times New Roman"/>
          <w:sz w:val="24"/>
          <w:szCs w:val="24"/>
        </w:rPr>
        <w:t>Cubclave</w:t>
      </w:r>
      <w:proofErr w:type="spellEnd"/>
      <w:r>
        <w:rPr>
          <w:rFonts w:ascii="Times New Roman" w:hAnsi="Times New Roman" w:cs="Times New Roman"/>
          <w:sz w:val="24"/>
          <w:szCs w:val="24"/>
        </w:rPr>
        <w:t xml:space="preserve">. In total, Saturday’s attendance (vendors included) peaked at around 500. </w:t>
      </w:r>
    </w:p>
    <w:p w:rsidR="001B7F28" w:rsidRDefault="001B7F28" w:rsidP="00C53382">
      <w:pPr>
        <w:tabs>
          <w:tab w:val="left" w:pos="3225"/>
        </w:tabs>
        <w:jc w:val="both"/>
        <w:rPr>
          <w:rFonts w:ascii="Times New Roman" w:hAnsi="Times New Roman" w:cs="Times New Roman"/>
          <w:sz w:val="24"/>
          <w:szCs w:val="24"/>
        </w:rPr>
      </w:pPr>
      <w:r>
        <w:rPr>
          <w:rFonts w:ascii="Times New Roman" w:hAnsi="Times New Roman" w:cs="Times New Roman"/>
          <w:sz w:val="24"/>
          <w:szCs w:val="24"/>
        </w:rPr>
        <w:t>Section officer elections were held Sunday morning. Jonathon Chester of Monaken Lodge #103 was elected Chief, Maclean Smith, also of Monaken Lodge, was elected Vice-Chief, and Aaron Coffman of Wagion Lodge #6 was re-elected Secretary. All-in-all Conclave 2015 was a fantastic weekend and a great way to commemorate a century of our Order. From all at NE-4B, we are looking forward to a great 2016 as we begin year 1 of a second century.</w:t>
      </w:r>
    </w:p>
    <w:p w:rsidR="001B7F28" w:rsidRDefault="00045ED9" w:rsidP="00C53382">
      <w:pPr>
        <w:tabs>
          <w:tab w:val="left" w:pos="3225"/>
        </w:tabs>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5150833C" wp14:editId="18C76E30">
            <wp:simplePos x="0" y="0"/>
            <wp:positionH relativeFrom="column">
              <wp:posOffset>3416200</wp:posOffset>
            </wp:positionH>
            <wp:positionV relativeFrom="paragraph">
              <wp:posOffset>2813819</wp:posOffset>
            </wp:positionV>
            <wp:extent cx="3103880" cy="3103880"/>
            <wp:effectExtent l="0" t="0" r="1270" b="1270"/>
            <wp:wrapNone/>
            <wp:docPr id="3" name="Picture 3" descr="https://scontent.xx.fbcdn.net/hphotos-xtf1/v/t1.0-9/11537243_10155791733180455_7733446409099658016_n.jpg?oh=6b58fe31e89655336be238193bedc9e2&amp;oe=567891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hphotos-xtf1/v/t1.0-9/11537243_10155791733180455_7733446409099658016_n.jpg?oh=6b58fe31e89655336be238193bedc9e2&amp;oe=5678913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3880" cy="310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79A09D7" wp14:editId="7B784DE0">
            <wp:simplePos x="0" y="0"/>
            <wp:positionH relativeFrom="column">
              <wp:posOffset>-476250</wp:posOffset>
            </wp:positionH>
            <wp:positionV relativeFrom="paragraph">
              <wp:posOffset>93345</wp:posOffset>
            </wp:positionV>
            <wp:extent cx="3629025" cy="2721610"/>
            <wp:effectExtent l="0" t="0" r="9525" b="2540"/>
            <wp:wrapTopAndBottom/>
            <wp:docPr id="1" name="Picture 1" descr="https://scontent.xx.fbcdn.net/hphotos-xpa1/v/t1.0-9/20092_10155824976115455_585396760715611870_n.jpg?oh=98f6cefedf72aad26a7cde251d52ac16&amp;oe=56709B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pa1/v/t1.0-9/20092_10155824976115455_585396760715611870_n.jpg?oh=98f6cefedf72aad26a7cde251d52ac16&amp;oe=56709B6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9025" cy="272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F28" w:rsidRDefault="00045ED9" w:rsidP="00C53382">
      <w:pPr>
        <w:tabs>
          <w:tab w:val="left" w:pos="3225"/>
        </w:tabs>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455DBB68" wp14:editId="37EB5A6D">
                <wp:simplePos x="0" y="0"/>
                <wp:positionH relativeFrom="column">
                  <wp:posOffset>169049</wp:posOffset>
                </wp:positionH>
                <wp:positionV relativeFrom="paragraph">
                  <wp:posOffset>367777</wp:posOffset>
                </wp:positionV>
                <wp:extent cx="2843092" cy="1403985"/>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092" cy="1403985"/>
                        </a:xfrm>
                        <a:prstGeom prst="rect">
                          <a:avLst/>
                        </a:prstGeom>
                        <a:solidFill>
                          <a:srgbClr val="FFFFFF"/>
                        </a:solidFill>
                        <a:ln w="9525">
                          <a:solidFill>
                            <a:schemeClr val="bg1"/>
                          </a:solidFill>
                          <a:miter lim="800000"/>
                          <a:headEnd/>
                          <a:tailEnd/>
                        </a:ln>
                      </wps:spPr>
                      <wps:txbx>
                        <w:txbxContent>
                          <w:p w:rsidR="00045ED9" w:rsidRPr="00045ED9" w:rsidRDefault="00045ED9">
                            <w:pPr>
                              <w:rPr>
                                <w:sz w:val="28"/>
                              </w:rPr>
                            </w:pPr>
                            <w:proofErr w:type="spellStart"/>
                            <w:r w:rsidRPr="00045ED9">
                              <w:rPr>
                                <w:sz w:val="28"/>
                              </w:rPr>
                              <w:t>Cubclave</w:t>
                            </w:r>
                            <w:proofErr w:type="spellEnd"/>
                            <w:r w:rsidRPr="00045ED9">
                              <w:rPr>
                                <w:sz w:val="28"/>
                              </w:rPr>
                              <w:t xml:space="preserve"> opening show (above) and </w:t>
                            </w:r>
                            <w:proofErr w:type="spellStart"/>
                            <w:r w:rsidRPr="00045ED9">
                              <w:rPr>
                                <w:sz w:val="28"/>
                              </w:rPr>
                              <w:t>Cubclave</w:t>
                            </w:r>
                            <w:proofErr w:type="spellEnd"/>
                            <w:r w:rsidRPr="00045ED9">
                              <w:rPr>
                                <w:sz w:val="28"/>
                              </w:rPr>
                              <w:t xml:space="preserve"> water bottle rockets (right)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DBB68" id="_x0000_t202" coordsize="21600,21600" o:spt="202" path="m,l,21600r21600,l21600,xe">
                <v:stroke joinstyle="miter"/>
                <v:path gradientshapeok="t" o:connecttype="rect"/>
              </v:shapetype>
              <v:shape id="Text Box 2" o:spid="_x0000_s1026" type="#_x0000_t202" style="position:absolute;left:0;text-align:left;margin-left:13.3pt;margin-top:28.95pt;width:223.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tU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bzWb4qKGFom87z2Wq5SDGgfPpunQ+fuFEkChV12PwE&#10;D8c7H2I6UD65xGjeSNHshJRJcft6Kx05Ag7KLp0T+gs3qUlf0dWiWIwMvICIM8vPIPV+5OBVICUC&#10;DrwUqqLLPJ4YBspI20fdJDmAkKOMGUt94jFSN5IYhnpAx0hubZpHZNSZcbBxEVHojPtNSY9DXVH/&#10;6wCOUyI/a+zKajqfxy1IynxxVaDiLi31pQU0Q6iKBkpGcRvS5iS+7A12bycSr8+ZnHLFYU10nxYr&#10;bsOlnrye13/zBwAA//8DAFBLAwQUAAYACAAAACEA9/TRYt8AAAAJAQAADwAAAGRycy9kb3ducmV2&#10;LnhtbEyPy07DMBBF90j8gzVI7KhDKQkNcSpAggWLVg0Itk4yeQh7HMVOGv6eYQXL0bm690y2W6wR&#10;M46+d6TgehWBQKpc3VOr4P3t+eoOhA+aam0coYJv9LDLz88yndbuREeci9AKLiGfagVdCEMqpa86&#10;tNqv3IDErHGj1YHPsZX1qE9cbo1cR1Esre6JFzo94FOH1VcxWQUvj7LcH4tD2Xw2Zn41H3baH6xS&#10;lxfLwz2IgEv4C8OvPqtDzk6lm6j2wihYxzEnFdwmWxDMN8nmBkTJINlGIPNM/v8g/wEAAP//AwBQ&#10;SwECLQAUAAYACAAAACEAtoM4kv4AAADhAQAAEwAAAAAAAAAAAAAAAAAAAAAAW0NvbnRlbnRfVHlw&#10;ZXNdLnhtbFBLAQItABQABgAIAAAAIQA4/SH/1gAAAJQBAAALAAAAAAAAAAAAAAAAAC8BAABfcmVs&#10;cy8ucmVsc1BLAQItABQABgAIAAAAIQAJ9utUKgIAAEYEAAAOAAAAAAAAAAAAAAAAAC4CAABkcnMv&#10;ZTJvRG9jLnhtbFBLAQItABQABgAIAAAAIQD39NFi3wAAAAkBAAAPAAAAAAAAAAAAAAAAAIQEAABk&#10;cnMvZG93bnJldi54bWxQSwUGAAAAAAQABADzAAAAkAUAAAAA&#10;" strokecolor="white [3212]">
                <v:textbox style="mso-fit-shape-to-text:t">
                  <w:txbxContent>
                    <w:p w:rsidR="00045ED9" w:rsidRPr="00045ED9" w:rsidRDefault="00045ED9">
                      <w:pPr>
                        <w:rPr>
                          <w:sz w:val="28"/>
                        </w:rPr>
                      </w:pPr>
                      <w:proofErr w:type="spellStart"/>
                      <w:r w:rsidRPr="00045ED9">
                        <w:rPr>
                          <w:sz w:val="28"/>
                        </w:rPr>
                        <w:t>Cubclave</w:t>
                      </w:r>
                      <w:proofErr w:type="spellEnd"/>
                      <w:r w:rsidRPr="00045ED9">
                        <w:rPr>
                          <w:sz w:val="28"/>
                        </w:rPr>
                        <w:t xml:space="preserve"> opening show (above) and </w:t>
                      </w:r>
                      <w:proofErr w:type="spellStart"/>
                      <w:r w:rsidRPr="00045ED9">
                        <w:rPr>
                          <w:sz w:val="28"/>
                        </w:rPr>
                        <w:t>Cubclave</w:t>
                      </w:r>
                      <w:proofErr w:type="spellEnd"/>
                      <w:r w:rsidRPr="00045ED9">
                        <w:rPr>
                          <w:sz w:val="28"/>
                        </w:rPr>
                        <w:t xml:space="preserve"> water bottle rockets (right)</w:t>
                      </w:r>
                    </w:p>
                  </w:txbxContent>
                </v:textbox>
              </v:shape>
            </w:pict>
          </mc:Fallback>
        </mc:AlternateContent>
      </w:r>
    </w:p>
    <w:p w:rsidR="001B7F28" w:rsidRPr="00C53382" w:rsidRDefault="00045ED9" w:rsidP="00C53382">
      <w:pPr>
        <w:tabs>
          <w:tab w:val="left" w:pos="3225"/>
        </w:tabs>
        <w:jc w:val="both"/>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5AF8D2AD" wp14:editId="16B710D7">
            <wp:simplePos x="0" y="0"/>
            <wp:positionH relativeFrom="column">
              <wp:posOffset>23495</wp:posOffset>
            </wp:positionH>
            <wp:positionV relativeFrom="paragraph">
              <wp:posOffset>-33020</wp:posOffset>
            </wp:positionV>
            <wp:extent cx="5943600" cy="3862070"/>
            <wp:effectExtent l="0" t="0" r="0" b="5080"/>
            <wp:wrapTopAndBottom/>
            <wp:docPr id="4" name="Picture 4" descr="https://scontent.xx.fbcdn.net/hphotos-xat1/v/t1.0-9/11329865_10155696372440455_4936164912845009073_n.jpg?oh=40e119b95209035f51a1c3606c5a1e0b&amp;oe=56AB9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xx.fbcdn.net/hphotos-xat1/v/t1.0-9/11329865_10155696372440455_4936164912845009073_n.jpg?oh=40e119b95209035f51a1c3606c5a1e0b&amp;oe=56AB976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6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FD1" w:rsidRDefault="00045ED9">
      <w:r w:rsidRPr="00045ED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DEEE85C" wp14:editId="01550737">
                <wp:simplePos x="0" y="0"/>
                <wp:positionH relativeFrom="column">
                  <wp:posOffset>1592323</wp:posOffset>
                </wp:positionH>
                <wp:positionV relativeFrom="paragraph">
                  <wp:posOffset>388749</wp:posOffset>
                </wp:positionV>
                <wp:extent cx="339227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270" cy="1403985"/>
                        </a:xfrm>
                        <a:prstGeom prst="rect">
                          <a:avLst/>
                        </a:prstGeom>
                        <a:noFill/>
                        <a:ln w="9525">
                          <a:noFill/>
                          <a:miter lim="800000"/>
                          <a:headEnd/>
                          <a:tailEnd/>
                        </a:ln>
                      </wps:spPr>
                      <wps:txbx>
                        <w:txbxContent>
                          <w:p w:rsidR="00045ED9" w:rsidRPr="00045ED9" w:rsidRDefault="00045ED9">
                            <w:pPr>
                              <w:rPr>
                                <w:sz w:val="28"/>
                              </w:rPr>
                            </w:pPr>
                            <w:r w:rsidRPr="00045ED9">
                              <w:rPr>
                                <w:sz w:val="28"/>
                              </w:rPr>
                              <w:t>The “original” Ordeal Ceremony ceremonies team poses with Monaken Lodge Advisor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EE85C" id="_x0000_s1027" type="#_x0000_t202" style="position:absolute;margin-left:125.4pt;margin-top:30.6pt;width:267.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YDwIAAPoDAAAOAAAAZHJzL2Uyb0RvYy54bWysU9tuGyEQfa/Uf0C817te2429Mo7SpK4q&#10;pRcp6QdglvWiAkMBezf9+gys41jtW1UeEMMwZ+acGdbXg9HkKH1QYBmdTkpKpBXQKLtn9Mfj9t2S&#10;khC5bbgGKxl9koFeb96+WfeulhV0oBvpCYLYUPeO0S5GVxdFEJ00PEzASYvOFrzhEU2/LxrPe0Q3&#10;uqjK8n3Rg2+cByFDwNu70Uk3Gb9tpYjf2jbISDSjWFvMu8/7Lu3FZs3rveeuU+JUBv+HKgxXFpOe&#10;oe545OTg1V9QRgkPAdo4EWAKaFslZOaAbKblH2weOu5k5oLiBHeWKfw/WPH1+N0T1TC6oMRygy16&#10;lEMkH2AgVVKnd6HGRw8On8UBr7HLmWlw9yB+BmLhtuN2L2+8h76TvMHqpimyuAgdcUIC2fVfoME0&#10;/BAhAw2tN0k6FIMgOnbp6dyZVIrAy9lsVVVX6BLom87L2Wq5yDl4/RLufIifJBiSDox6bH2G58f7&#10;EFM5vH55krJZ2Cqtc/u1JT2jq0W1yAEXHqMiTqdWhtFlmdY4L4nlR9vk4MiVHs+YQNsT7cR05ByH&#10;3ZD1zZokSXbQPKEOHsZhxM+Dhw78b0p6HERGw68D95IS/dmilqvpfJ4mNxvzxVWFhr/07C493AqE&#10;YjRSMh5vY572RDm4G9R8q7Iar5WcSsYByyKdPkOa4Es7v3r9sptnAAAA//8DAFBLAwQUAAYACAAA&#10;ACEAfxUmb94AAAAKAQAADwAAAGRycy9kb3ducmV2LnhtbEyPwU7DMBBE70j8g7VI3Khdo7ZRiFNV&#10;qC1HoESc3dhNosZrK3bT8PcsJ3oczWjmTbGeXM9GO8TOo4L5TACzWHvTYaOg+to9ZcBi0mh079Eq&#10;+LER1uX9XaFz46/4acdDahiVYMy1gjalkHMe69Y6HWc+WCTv5AenE8mh4WbQVyp3PZdCLLnTHdJC&#10;q4N9bW19PlycgpDCfvU2vH9strtRVN/7SnbNVqnHh2nzAizZKf2H4Q+f0KEkpqO/oImsVyAXgtCT&#10;guVcAqPAKlvQuSM5mXwGXhb89kL5CwAA//8DAFBLAQItABQABgAIAAAAIQC2gziS/gAAAOEBAAAT&#10;AAAAAAAAAAAAAAAAAAAAAABbQ29udGVudF9UeXBlc10ueG1sUEsBAi0AFAAGAAgAAAAhADj9If/W&#10;AAAAlAEAAAsAAAAAAAAAAAAAAAAALwEAAF9yZWxzLy5yZWxzUEsBAi0AFAAGAAgAAAAhACAPX9gP&#10;AgAA+gMAAA4AAAAAAAAAAAAAAAAALgIAAGRycy9lMm9Eb2MueG1sUEsBAi0AFAAGAAgAAAAhAH8V&#10;Jm/eAAAACgEAAA8AAAAAAAAAAAAAAAAAaQQAAGRycy9kb3ducmV2LnhtbFBLBQYAAAAABAAEAPMA&#10;AAB0BQAAAAA=&#10;" filled="f" stroked="f">
                <v:textbox style="mso-fit-shape-to-text:t">
                  <w:txbxContent>
                    <w:p w:rsidR="00045ED9" w:rsidRPr="00045ED9" w:rsidRDefault="00045ED9">
                      <w:pPr>
                        <w:rPr>
                          <w:sz w:val="28"/>
                        </w:rPr>
                      </w:pPr>
                      <w:r w:rsidRPr="00045ED9">
                        <w:rPr>
                          <w:sz w:val="28"/>
                        </w:rPr>
                        <w:t>The “original” Ordeal Ceremony ceremonies team poses with Monaken Lodge Advisor</w:t>
                      </w:r>
                    </w:p>
                  </w:txbxContent>
                </v:textbox>
              </v:shape>
            </w:pict>
          </mc:Fallback>
        </mc:AlternateContent>
      </w:r>
      <w:r>
        <w:rPr>
          <w:noProof/>
        </w:rPr>
        <w:drawing>
          <wp:anchor distT="0" distB="0" distL="114300" distR="114300" simplePos="0" relativeHeight="251659264" behindDoc="0" locked="0" layoutInCell="1" allowOverlap="1" wp14:anchorId="26A18478" wp14:editId="1D63C53D">
            <wp:simplePos x="0" y="0"/>
            <wp:positionH relativeFrom="column">
              <wp:posOffset>1010920</wp:posOffset>
            </wp:positionH>
            <wp:positionV relativeFrom="paragraph">
              <wp:posOffset>922655</wp:posOffset>
            </wp:positionV>
            <wp:extent cx="4352925" cy="3264535"/>
            <wp:effectExtent l="0" t="0" r="9525" b="0"/>
            <wp:wrapTopAndBottom/>
            <wp:docPr id="2" name="Picture 2" descr="https://scontent.xx.fbcdn.net/hphotos-xtf1/v/t1.0-9/11401168_10155763978730455_7650084259920834413_n.jpg?oh=bb9e18727e5ff81264d44bd1e3d0d065&amp;oe=56AB2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tf1/v/t1.0-9/11401168_10155763978730455_7650084259920834413_n.jpg?oh=bb9e18727e5ff81264d44bd1e3d0d065&amp;oe=56AB2E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3264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82"/>
    <w:rsid w:val="00045ED9"/>
    <w:rsid w:val="001B7F28"/>
    <w:rsid w:val="00321A0C"/>
    <w:rsid w:val="003E3CD7"/>
    <w:rsid w:val="004373ED"/>
    <w:rsid w:val="00886FD1"/>
    <w:rsid w:val="00916E00"/>
    <w:rsid w:val="00C53382"/>
    <w:rsid w:val="00E1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E3249-1E98-414D-AA5C-8EDC259A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Aaron Coffman</cp:lastModifiedBy>
  <cp:revision>2</cp:revision>
  <dcterms:created xsi:type="dcterms:W3CDTF">2015-09-21T01:58:00Z</dcterms:created>
  <dcterms:modified xsi:type="dcterms:W3CDTF">2015-09-21T01:58:00Z</dcterms:modified>
</cp:coreProperties>
</file>